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731C09" w:rsidRPr="00731C09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0818780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690FB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  <w:r w:rsidR="00CC593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/31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0B4B02" w:rsidRPr="00611DD8" w:rsidTr="00EF45B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李兆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生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陳淑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芬</w:t>
            </w:r>
          </w:p>
        </w:tc>
      </w:tr>
      <w:tr w:rsidR="000B4B02" w:rsidRPr="00611DD8" w:rsidTr="00EF45B7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曾淑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儀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0B4B02" w:rsidRPr="00611DD8" w:rsidTr="00EF45B7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曾淑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儀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0B4B02" w:rsidRPr="00611DD8" w:rsidTr="00EF45B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李兆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生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黃玉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0B4B02" w:rsidRPr="00611DD8" w:rsidTr="00EF45B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樊曼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文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</w:tr>
      <w:tr w:rsidR="000B4B02" w:rsidRPr="00611DD8" w:rsidTr="00EF45B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李思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曾淑</w:t>
            </w:r>
            <w:r w:rsidRPr="009C1ECF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儀</w:t>
            </w:r>
          </w:p>
        </w:tc>
      </w:tr>
      <w:tr w:rsidR="000B4B02" w:rsidRPr="00611DD8" w:rsidTr="00EF45B7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/>
                <w:b/>
                <w:sz w:val="20"/>
                <w:szCs w:val="20"/>
              </w:rPr>
              <w:t>黄立仁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/>
                <w:b/>
                <w:sz w:val="20"/>
                <w:szCs w:val="20"/>
              </w:rPr>
              <w:t>王</w:t>
            </w:r>
            <w:r w:rsidR="009C1ECF" w:rsidRPr="009C1ECF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9C1ECF">
              <w:rPr>
                <w:rFonts w:ascii="PMingLiU" w:hAnsi="PMingLiU"/>
                <w:b/>
                <w:sz w:val="20"/>
                <w:szCs w:val="20"/>
              </w:rPr>
              <w:t>松</w:t>
            </w:r>
          </w:p>
        </w:tc>
      </w:tr>
      <w:tr w:rsidR="000B4B02" w:rsidRPr="00611DD8" w:rsidTr="00EF45B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/>
                <w:b/>
                <w:sz w:val="20"/>
                <w:szCs w:val="20"/>
              </w:rPr>
              <w:t>周冰淬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</w:t>
            </w:r>
            <w:r w:rsidR="009C1ECF"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新</w:t>
            </w:r>
          </w:p>
        </w:tc>
      </w:tr>
      <w:tr w:rsidR="000B4B02" w:rsidRPr="00611DD8" w:rsidTr="00EF45B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李惠</w:t>
            </w:r>
            <w:r w:rsidRPr="00C149B8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蓮</w:t>
            </w:r>
          </w:p>
        </w:tc>
        <w:tc>
          <w:tcPr>
            <w:tcW w:w="1800" w:type="dxa"/>
            <w:vAlign w:val="center"/>
          </w:tcPr>
          <w:p w:rsidR="000B4B02" w:rsidRPr="009C1ECF" w:rsidRDefault="000B4B02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張懷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</w:tr>
      <w:tr w:rsidR="000B4B02" w:rsidRPr="00611DD8" w:rsidTr="00503747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149B8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王偉</w:t>
            </w:r>
            <w:r w:rsidRPr="00C149B8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0B4B02" w:rsidRPr="009C1ECF" w:rsidRDefault="009C1ECF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鮑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瑋</w:t>
            </w:r>
          </w:p>
        </w:tc>
      </w:tr>
      <w:tr w:rsidR="000B4B02" w:rsidRPr="00611DD8" w:rsidTr="0050374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楊碧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雲</w:t>
            </w:r>
          </w:p>
        </w:tc>
        <w:tc>
          <w:tcPr>
            <w:tcW w:w="1800" w:type="dxa"/>
            <w:vAlign w:val="center"/>
          </w:tcPr>
          <w:p w:rsidR="000B4B02" w:rsidRPr="00591B78" w:rsidRDefault="00591B7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591B78">
              <w:rPr>
                <w:rFonts w:ascii="PMingLiU" w:hAnsi="PMingLiU" w:cs="Arial"/>
                <w:b/>
                <w:color w:val="222222"/>
                <w:sz w:val="21"/>
                <w:szCs w:val="21"/>
                <w:shd w:val="clear" w:color="auto" w:fill="FFFFFF"/>
              </w:rPr>
              <w:t>莫如</w:t>
            </w:r>
            <w:r w:rsidRPr="00591B78">
              <w:rPr>
                <w:rFonts w:ascii="PMingLiU" w:hAnsi="PMingLiU" w:cs="SimSun" w:hint="eastAsia"/>
                <w:b/>
                <w:color w:val="222222"/>
                <w:sz w:val="21"/>
                <w:szCs w:val="21"/>
                <w:shd w:val="clear" w:color="auto" w:fill="FFFFFF"/>
              </w:rPr>
              <w:t>蕙</w:t>
            </w:r>
          </w:p>
        </w:tc>
      </w:tr>
      <w:tr w:rsidR="000B4B02" w:rsidRPr="00611DD8" w:rsidTr="00503747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馬</w:t>
            </w:r>
            <w:r w:rsidRPr="00C149B8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蘭</w:t>
            </w:r>
          </w:p>
        </w:tc>
        <w:tc>
          <w:tcPr>
            <w:tcW w:w="1800" w:type="dxa"/>
            <w:vAlign w:val="center"/>
          </w:tcPr>
          <w:p w:rsidR="000B4B02" w:rsidRPr="00591B78" w:rsidRDefault="008F041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91B78">
              <w:rPr>
                <w:rFonts w:ascii="Arial" w:hAnsi="Arial" w:cs="Arial"/>
                <w:b/>
                <w:bCs/>
                <w:sz w:val="20"/>
                <w:szCs w:val="20"/>
              </w:rPr>
              <w:t>林麗</w:t>
            </w:r>
            <w:r w:rsidRPr="00591B78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娟</w:t>
            </w:r>
          </w:p>
        </w:tc>
      </w:tr>
      <w:tr w:rsidR="000B4B02" w:rsidRPr="00611DD8" w:rsidTr="00503747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B4B02" w:rsidRPr="005F65EF" w:rsidRDefault="000B4B0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0B4B02" w:rsidRPr="00C149B8" w:rsidRDefault="000B4B02" w:rsidP="00EF16B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张景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雷</w:t>
            </w:r>
          </w:p>
        </w:tc>
        <w:tc>
          <w:tcPr>
            <w:tcW w:w="1800" w:type="dxa"/>
            <w:vAlign w:val="center"/>
          </w:tcPr>
          <w:p w:rsidR="000B4B02" w:rsidRPr="009C1ECF" w:rsidRDefault="009C1EC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</w:tr>
      <w:tr w:rsidR="00EB2E82" w:rsidRPr="00611DD8" w:rsidTr="00503747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B2E82" w:rsidRPr="005F65EF" w:rsidRDefault="00EB2E82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B2E82" w:rsidRPr="00EB2E82" w:rsidRDefault="00EB2E82" w:rsidP="002A76E3">
            <w:pPr>
              <w:spacing w:line="200" w:lineRule="exact"/>
              <w:jc w:val="center"/>
              <w:rPr>
                <w:rFonts w:ascii="PMingLiU" w:eastAsiaTheme="minorEastAsia" w:hAnsi="PMingLiU"/>
                <w:bCs/>
                <w:i/>
                <w:sz w:val="18"/>
                <w:szCs w:val="18"/>
                <w:lang w:eastAsia="zh-CN"/>
              </w:rPr>
            </w:pPr>
            <w:r>
              <w:rPr>
                <w:rFonts w:ascii="PMingLiU" w:eastAsiaTheme="minorEastAsia" w:hAnsi="PMingLiU" w:hint="eastAsia"/>
                <w:bCs/>
                <w:i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EB2E82" w:rsidRPr="00EB2E82" w:rsidRDefault="00EB2E82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B2E82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佳音团契</w:t>
            </w:r>
          </w:p>
        </w:tc>
      </w:tr>
      <w:tr w:rsidR="00690FB6" w:rsidRPr="00611DD8" w:rsidTr="005575FA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90FB6" w:rsidRPr="005F65EF" w:rsidRDefault="00690FB6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690FB6" w:rsidRPr="004B70FD" w:rsidRDefault="009C1ECF" w:rsidP="00673C4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黄莉薫</w:t>
            </w:r>
            <w:r w:rsidRPr="00FA5D9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珊</w:t>
            </w:r>
          </w:p>
        </w:tc>
        <w:tc>
          <w:tcPr>
            <w:tcW w:w="1800" w:type="dxa"/>
          </w:tcPr>
          <w:p w:rsidR="00690FB6" w:rsidRPr="00EB2E82" w:rsidRDefault="00690FB6" w:rsidP="008D7EEB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5D9C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E62A5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</w:t>
            </w:r>
            <w:r w:rsidR="00EB2E82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俊伟</w:t>
            </w:r>
            <w:r w:rsidR="00EB2E82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EB2E82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史自勤</w:t>
            </w:r>
          </w:p>
        </w:tc>
      </w:tr>
      <w:tr w:rsidR="008D7EEB" w:rsidRPr="00611DD8" w:rsidTr="008D7EEB">
        <w:trPr>
          <w:cantSplit/>
          <w:trHeight w:val="213"/>
        </w:trPr>
        <w:tc>
          <w:tcPr>
            <w:tcW w:w="4518" w:type="dxa"/>
            <w:gridSpan w:val="4"/>
            <w:vAlign w:val="center"/>
          </w:tcPr>
          <w:p w:rsidR="008D7EEB" w:rsidRPr="00D54104" w:rsidRDefault="008D7EEB" w:rsidP="008D7EEB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下</w:t>
            </w:r>
            <w:r w:rsidRPr="00627143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8D7EEB" w:rsidRPr="00611DD8" w:rsidTr="008D7EEB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8D7EEB" w:rsidRPr="00611DD8" w:rsidTr="00503747">
        <w:trPr>
          <w:cantSplit/>
          <w:trHeight w:val="177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禱  告  會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陳傳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8D7EEB" w:rsidRPr="00611DD8" w:rsidTr="008D7EEB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吳永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強</w:t>
            </w:r>
            <w:r>
              <w:rPr>
                <w:rFonts w:ascii="PMingLiU" w:hAnsi="PMingLiU" w:cs="SimSu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倪</w:t>
            </w:r>
            <w:r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鑒</w:t>
            </w:r>
            <w:r>
              <w:rPr>
                <w:rFonts w:ascii="PMingLiU" w:hAnsi="PMingLiU" w:cs="SimSu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王曉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宇</w:t>
            </w:r>
            <w:r>
              <w:rPr>
                <w:rFonts w:ascii="PMingLiU" w:hAnsi="PMingLiU" w:cs="SimSu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</w:tr>
      <w:tr w:rsidR="008D7EEB" w:rsidRPr="00611DD8" w:rsidTr="00503747">
        <w:trPr>
          <w:cantSplit/>
          <w:trHeight w:val="177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PMingLiU" w:hAnsi="PMingLiU" w:cs="Courier New"/>
                <w:b/>
                <w:color w:val="444444"/>
                <w:sz w:val="20"/>
                <w:szCs w:val="20"/>
                <w:lang w:eastAsia="zh-CN"/>
              </w:rPr>
            </w:pPr>
            <w:r w:rsidRPr="008D7EEB">
              <w:rPr>
                <w:rFonts w:ascii="PMingLiU" w:hAnsi="PMingLiU" w:cs="SimSun" w:hint="eastAsia"/>
                <w:b/>
                <w:color w:val="000000"/>
                <w:sz w:val="20"/>
                <w:szCs w:val="20"/>
                <w:lang w:eastAsia="zh-CN"/>
              </w:rPr>
              <w:t>張景雷</w:t>
            </w:r>
            <w:r>
              <w:rPr>
                <w:rFonts w:ascii="PMingLiU" w:hAnsi="PMingLiU" w:cs="SimSun"/>
                <w:b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8D7EEB">
              <w:rPr>
                <w:rFonts w:ascii="PMingLiU" w:hAnsi="PMingLiU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D7EEB">
              <w:rPr>
                <w:rFonts w:ascii="PMingLiU" w:hAnsi="PMingLiU" w:cs="SimSun" w:hint="eastAsia"/>
                <w:b/>
                <w:color w:val="000000"/>
                <w:sz w:val="20"/>
                <w:szCs w:val="20"/>
                <w:lang w:eastAsia="zh-CN"/>
              </w:rPr>
              <w:t>葛建</w:t>
            </w:r>
            <w:r w:rsidRPr="008D7EEB">
              <w:rPr>
                <w:rFonts w:ascii="PMingLiU" w:hAnsi="PMingLiU" w:cs="SimSun"/>
                <w:b/>
                <w:color w:val="000000"/>
                <w:sz w:val="20"/>
                <w:szCs w:val="20"/>
                <w:lang w:eastAsia="zh-CN"/>
              </w:rPr>
              <w:t>平</w:t>
            </w:r>
          </w:p>
        </w:tc>
      </w:tr>
    </w:tbl>
    <w:p w:rsidR="00015E77" w:rsidRPr="007037AC" w:rsidRDefault="00731C09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731C09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0818781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0050FE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3C1F61" w:rsidRDefault="00A0624C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2</w:t>
            </w:r>
            <w:r w:rsidR="000050F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0050F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C149B8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0F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7,596.00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3C1F61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0050FE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0050F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20A9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0F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2,853.00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3C1F6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0050F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015E77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050FE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220A9A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015E77" w:rsidP="003F3E1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0050FE" w:rsidP="00E77056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  31.00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3C1F6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0050F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0050F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0050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10,480.00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A6410" w:rsidRDefault="00731C09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731C09">
        <w:rPr>
          <w:noProof/>
          <w:color w:val="FF0000"/>
          <w:lang w:eastAsia="zh-CN"/>
        </w:rPr>
        <w:pict>
          <v:shape id="_x0000_s1028" type="#_x0000_t75" style="position:absolute;margin-left:-5.4pt;margin-top:13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70818782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</w:p>
    <w:p w:rsidR="00015E77" w:rsidRPr="000050FE" w:rsidRDefault="001A641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 </w:t>
      </w:r>
      <w:r w:rsidR="00015E77" w:rsidRPr="000050FE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731C09" w:rsidRPr="000050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0050F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0050F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7,596.00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0050F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0050F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370,582.22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0050F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0050F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58,279</w:t>
            </w:r>
            <w:r w:rsidR="00C149B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03747" w:rsidRDefault="00503747">
      <w:pPr>
        <w:rPr>
          <w:rFonts w:ascii="MingLiU" w:eastAsia="SimSun" w:hint="eastAsia"/>
          <w:b/>
          <w:bCs/>
          <w:sz w:val="28"/>
          <w:szCs w:val="28"/>
          <w:lang w:eastAsia="zh-CN"/>
        </w:rPr>
      </w:pPr>
    </w:p>
    <w:p w:rsidR="00951777" w:rsidRPr="002075E8" w:rsidRDefault="00731C09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731C09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731C09">
      <w:pPr>
        <w:rPr>
          <w:rFonts w:ascii="MingLiU" w:eastAsia="MingLiU"/>
          <w:b/>
          <w:bCs/>
          <w:sz w:val="28"/>
          <w:szCs w:val="28"/>
        </w:rPr>
      </w:pPr>
      <w:r w:rsidRPr="00731C09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731C09">
      <w:pPr>
        <w:rPr>
          <w:rFonts w:ascii="MingLiU" w:eastAsia="SimSun"/>
          <w:b/>
          <w:bCs/>
          <w:sz w:val="28"/>
          <w:szCs w:val="28"/>
        </w:rPr>
      </w:pPr>
      <w:r w:rsidRPr="00731C09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52098A">
            <w:pPr>
              <w:rPr>
                <w:rFonts w:ascii="Arial Narrow" w:eastAsiaTheme="minorEastAsia" w:hAnsi="Arial Narrow" w:hint="eastAsia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062FF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BA2A27" w:rsidRPr="00742E67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</w:t>
            </w:r>
            <w:r w:rsidR="00742E67" w:rsidRPr="00742E67">
              <w:rPr>
                <w:rFonts w:ascii="Arial Narrow" w:eastAsiaTheme="minorEastAsia" w:hAnsi="Arial Narrow" w:cs="SimSun" w:hint="eastAsia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050FE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</w:t>
            </w:r>
            <w:r w:rsidR="000050FE" w:rsidRPr="0058088C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9/10</w:t>
            </w:r>
            <w:r w:rsidR="000050FE" w:rsidRPr="0058088C">
              <w:rPr>
                <w:rFonts w:ascii="全真中隸書" w:eastAsia="全真中隸書" w:hAnsi="Arial Narrow" w:cs="全真楷書" w:hint="eastAsia"/>
                <w:b/>
                <w:bCs/>
                <w:sz w:val="22"/>
                <w:szCs w:val="20"/>
                <w:lang w:eastAsia="zh-CN"/>
              </w:rPr>
              <w:t>日恢复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</w:t>
            </w:r>
            <w:r w:rsidR="0058088C" w:rsidRPr="0058088C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9/10</w:t>
            </w:r>
            <w:r w:rsidR="0058088C" w:rsidRPr="0058088C">
              <w:rPr>
                <w:rFonts w:ascii="全真中隸書" w:eastAsia="全真中隸書" w:hAnsi="Arial Narrow" w:cs="全真楷書" w:hint="eastAsia"/>
                <w:b/>
                <w:bCs/>
                <w:sz w:val="22"/>
                <w:szCs w:val="20"/>
                <w:lang w:eastAsia="zh-CN"/>
              </w:rPr>
              <w:t>日恢复</w:t>
            </w:r>
            <w:r w:rsidR="0058088C"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聚會</w:t>
            </w: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27454" w:rsidRPr="00EF45B7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3B236C" w:rsidRDefault="003B236C" w:rsidP="00FA5D9C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Theme="minorEastAsia" w:hAnsi="MingLiU" w:cs="MingLiU"/>
          <w:b/>
          <w:bCs/>
          <w:color w:val="000000" w:themeColor="text1"/>
          <w:sz w:val="40"/>
          <w:szCs w:val="40"/>
          <w:lang w:eastAsia="zh-CN"/>
        </w:rPr>
      </w:pPr>
      <w:r w:rsidRPr="00236DDE">
        <w:rPr>
          <w:rFonts w:ascii="全真楷書" w:eastAsia="全真楷書" w:hAnsi="MingLiU" w:cs="MingLiU" w:hint="eastAsia"/>
          <w:b/>
          <w:bCs/>
          <w:color w:val="000000" w:themeColor="text1"/>
          <w:sz w:val="40"/>
          <w:szCs w:val="40"/>
        </w:rPr>
        <w:t>經文選讀</w:t>
      </w:r>
    </w:p>
    <w:p w:rsidR="00FA5D9C" w:rsidRPr="00FA5D9C" w:rsidRDefault="00FA5D9C" w:rsidP="00FA5D9C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Theme="minorEastAsia" w:hAnsi="MingLiU" w:cs="MingLiU"/>
          <w:b/>
          <w:bCs/>
          <w:color w:val="000000" w:themeColor="text1"/>
          <w:sz w:val="20"/>
          <w:szCs w:val="20"/>
          <w:lang w:eastAsia="zh-CN"/>
        </w:rPr>
      </w:pPr>
    </w:p>
    <w:p w:rsidR="00EB2E82" w:rsidRPr="00EB2E82" w:rsidRDefault="00503747" w:rsidP="004E4E7C">
      <w:pPr>
        <w:spacing w:line="400" w:lineRule="exact"/>
        <w:ind w:right="-216"/>
        <w:jc w:val="both"/>
        <w:rPr>
          <w:rFonts w:ascii="全真楷書" w:eastAsia="全真楷書" w:hAnsi="Arial" w:cs="Arial"/>
          <w:b/>
          <w:sz w:val="32"/>
          <w:szCs w:val="32"/>
          <w:shd w:val="clear" w:color="auto" w:fill="FFFFFF"/>
          <w:lang w:eastAsia="zh-CN"/>
        </w:rPr>
      </w:pPr>
      <w:r w:rsidRPr="00503747">
        <w:rPr>
          <w:rFonts w:ascii="汉鼎简楷体" w:eastAsia="汉鼎简楷体" w:hAnsi="Arial" w:cs="Arial" w:hint="eastAsia"/>
          <w:b/>
          <w:sz w:val="32"/>
          <w:szCs w:val="32"/>
          <w:shd w:val="clear" w:color="auto" w:fill="FFFFFF"/>
        </w:rPr>
        <w:t>约</w:t>
      </w:r>
      <w:r w:rsidR="00EB2E82" w:rsidRPr="00503747">
        <w:rPr>
          <w:rFonts w:ascii="汉鼎简楷体" w:eastAsia="汉鼎简楷体" w:hAnsi="Arial" w:cs="Arial" w:hint="eastAsia"/>
          <w:b/>
          <w:sz w:val="32"/>
          <w:szCs w:val="32"/>
          <w:shd w:val="clear" w:color="auto" w:fill="FFFFFF"/>
        </w:rPr>
        <w:t>翰福音</w:t>
      </w:r>
      <w:r w:rsidR="00EB2E82" w:rsidRPr="00EB2E82">
        <w:rPr>
          <w:rFonts w:ascii="全真楷書" w:eastAsia="全真楷書" w:hAnsi="Arial" w:cs="Arial" w:hint="eastAsia"/>
          <w:b/>
          <w:sz w:val="32"/>
          <w:szCs w:val="32"/>
          <w:shd w:val="clear" w:color="auto" w:fill="FFFFFF"/>
        </w:rPr>
        <w:t>4:46-54</w:t>
      </w:r>
    </w:p>
    <w:p w:rsidR="004E4E7C" w:rsidRPr="00EB2E82" w:rsidRDefault="00EB2E82" w:rsidP="001304D9">
      <w:pPr>
        <w:spacing w:line="360" w:lineRule="exact"/>
        <w:ind w:right="-216"/>
        <w:jc w:val="both"/>
        <w:rPr>
          <w:rFonts w:ascii="全真楷書" w:eastAsia="全真楷書" w:hAnsi="SimSun"/>
          <w:color w:val="000000"/>
          <w:spacing w:val="17"/>
          <w:sz w:val="32"/>
          <w:szCs w:val="32"/>
          <w:shd w:val="clear" w:color="auto" w:fill="FFFFFF"/>
        </w:rPr>
      </w:pP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46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耶穌又到了加利利的迦拿，就是他從前變水為酒的地方。有一個大臣，他的兒子在迦百農患病。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47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他聽見耶穌從猶太到了加利利，就來見他，求他下去醫治他的兒子，因為他兒子快要死了。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48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耶穌就對他說：「若不看見神蹟奇事，你們總是不信。」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49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那大臣說：「先生，求你趁著我的孩子還沒有死就下去。」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50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耶穌對他說：「回去吧，你的兒子活了！」那人信耶穌所說的話就回去了。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51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正下去的時候，他的僕人迎見他，說他的兒子活了。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52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他就問甚麼時候見好的。他們說：「昨日未時熱就退了。」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53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他便知道這正是耶穌對他說「你兒子活了」的時候；他自己和全家就都信了。</w:t>
      </w:r>
      <w:r w:rsidRPr="00EB2E82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E82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54</w:t>
      </w:r>
      <w:r w:rsidRPr="00EB2E82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這是耶穌在加利利行的第二件神蹟，是他從猶太回去以後行的。</w:t>
      </w:r>
    </w:p>
    <w:p w:rsidR="004E4E7C" w:rsidRDefault="004E4E7C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EB2E82" w:rsidRDefault="00EB2E82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560100" w:rsidRDefault="00560100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EB2E82" w:rsidRDefault="00EB2E82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EB2E82" w:rsidRDefault="00EB2E82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EB2E82" w:rsidRDefault="00EB2E82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4E4E7C" w:rsidRPr="004E4E7C" w:rsidRDefault="004E4E7C" w:rsidP="001304D9">
      <w:pPr>
        <w:spacing w:line="360" w:lineRule="exact"/>
        <w:ind w:right="-216"/>
        <w:jc w:val="both"/>
        <w:rPr>
          <w:rFonts w:ascii="全真楷書" w:eastAsiaTheme="minorEastAsia" w:hAnsi="SimSun"/>
          <w:color w:val="000000"/>
          <w:spacing w:val="17"/>
          <w:sz w:val="36"/>
          <w:szCs w:val="36"/>
          <w:shd w:val="clear" w:color="auto" w:fill="FFFFFF"/>
        </w:rPr>
      </w:pPr>
    </w:p>
    <w:p w:rsidR="00E66322" w:rsidRPr="00901B41" w:rsidRDefault="00E6632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731C09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731C09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015E77" w:rsidRPr="00055E37" w:rsidRDefault="00015E77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/>
          <w:b/>
          <w:bCs/>
        </w:rPr>
      </w:pP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731C09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731C09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E8" w:rsidRDefault="009F2AE8" w:rsidP="001B6431">
      <w:r>
        <w:separator/>
      </w:r>
    </w:p>
  </w:endnote>
  <w:endnote w:type="continuationSeparator" w:id="1">
    <w:p w:rsidR="009F2AE8" w:rsidRDefault="009F2AE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E8" w:rsidRDefault="009F2AE8" w:rsidP="001B6431">
      <w:r>
        <w:separator/>
      </w:r>
    </w:p>
  </w:footnote>
  <w:footnote w:type="continuationSeparator" w:id="1">
    <w:p w:rsidR="009F2AE8" w:rsidRDefault="009F2AE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637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2127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8</cp:revision>
  <cp:lastPrinted>2014-08-22T16:06:00Z</cp:lastPrinted>
  <dcterms:created xsi:type="dcterms:W3CDTF">2014-08-26T15:45:00Z</dcterms:created>
  <dcterms:modified xsi:type="dcterms:W3CDTF">2014-08-29T16:00:00Z</dcterms:modified>
</cp:coreProperties>
</file>