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B326E2" w:rsidRPr="00B326E2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1383364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80"/>
        <w:gridCol w:w="1530"/>
        <w:gridCol w:w="1800"/>
      </w:tblGrid>
      <w:tr w:rsidR="00015E77" w:rsidRPr="004430AC" w:rsidTr="00627106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247EDD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325C97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26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71098" w:rsidRPr="004430AC" w:rsidTr="00CB2B0C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471098" w:rsidRPr="009E0464" w:rsidRDefault="00471098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9E0464" w:rsidRDefault="00471098" w:rsidP="00A6797F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D03620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471098" w:rsidRPr="009E0464" w:rsidRDefault="00471098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D03620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471098" w:rsidRPr="004430AC" w:rsidTr="001D55F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B64D0F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1800" w:type="dxa"/>
            <w:vAlign w:val="center"/>
          </w:tcPr>
          <w:p w:rsidR="00471098" w:rsidRPr="00E04FA6" w:rsidRDefault="00E04FA6" w:rsidP="00E04F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周毅敦 </w:t>
            </w:r>
          </w:p>
        </w:tc>
      </w:tr>
      <w:tr w:rsidR="00471098" w:rsidRPr="004430AC" w:rsidTr="00652498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B64D0F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471098" w:rsidRPr="00E04FA6" w:rsidRDefault="00E04FA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E04FA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471098" w:rsidRPr="004430AC" w:rsidTr="002B476C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B64D0F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471098" w:rsidRPr="00E04FA6" w:rsidRDefault="00E04FA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E04FA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471098" w:rsidRPr="004430AC" w:rsidTr="00EA6CA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B64D0F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黃玉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1800" w:type="dxa"/>
            <w:vAlign w:val="center"/>
          </w:tcPr>
          <w:p w:rsidR="00471098" w:rsidRPr="00E04FA6" w:rsidRDefault="00E04FA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>周毅敦</w:t>
            </w:r>
          </w:p>
        </w:tc>
      </w:tr>
      <w:tr w:rsidR="00471098" w:rsidRPr="004430AC" w:rsidTr="00141BD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B64D0F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1800" w:type="dxa"/>
            <w:vAlign w:val="center"/>
          </w:tcPr>
          <w:p w:rsidR="00471098" w:rsidRPr="00E04FA6" w:rsidRDefault="00E04FA6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>李雨</w:t>
            </w:r>
            <w:r w:rsidRPr="00E04FA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倩</w:t>
            </w:r>
          </w:p>
        </w:tc>
      </w:tr>
      <w:tr w:rsidR="00471098" w:rsidRPr="004430AC" w:rsidTr="007D5CA3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471098" w:rsidRPr="00E04FA6" w:rsidRDefault="0047109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471098" w:rsidRPr="004430AC" w:rsidTr="00F10BCA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金大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勇</w:t>
            </w:r>
          </w:p>
        </w:tc>
        <w:tc>
          <w:tcPr>
            <w:tcW w:w="1800" w:type="dxa"/>
            <w:vAlign w:val="center"/>
          </w:tcPr>
          <w:p w:rsidR="00471098" w:rsidRPr="00114D3E" w:rsidRDefault="0057311F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 w:rsidR="000340DF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14D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</w:tr>
      <w:tr w:rsidR="00471098" w:rsidRPr="004430AC" w:rsidTr="00FB75D6">
        <w:trPr>
          <w:cantSplit/>
          <w:trHeight w:val="2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金晓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南</w:t>
            </w:r>
          </w:p>
        </w:tc>
        <w:tc>
          <w:tcPr>
            <w:tcW w:w="1800" w:type="dxa"/>
            <w:vAlign w:val="center"/>
          </w:tcPr>
          <w:p w:rsidR="00471098" w:rsidRPr="00114D3E" w:rsidRDefault="0057311F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 w:rsidR="000340DF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14D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</w:tr>
      <w:tr w:rsidR="00471098" w:rsidRPr="004430AC" w:rsidTr="00B67468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馮志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1800" w:type="dxa"/>
            <w:vAlign w:val="center"/>
          </w:tcPr>
          <w:p w:rsidR="00471098" w:rsidRPr="00114D3E" w:rsidRDefault="0057311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114D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</w:tr>
      <w:tr w:rsidR="00471098" w:rsidRPr="004430AC" w:rsidTr="00D95982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李鈴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珠</w:t>
            </w:r>
          </w:p>
        </w:tc>
        <w:tc>
          <w:tcPr>
            <w:tcW w:w="1800" w:type="dxa"/>
            <w:vAlign w:val="center"/>
          </w:tcPr>
          <w:p w:rsidR="00471098" w:rsidRPr="00114D3E" w:rsidRDefault="0057311F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114D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</w:tr>
      <w:tr w:rsidR="00471098" w:rsidRPr="004430AC" w:rsidTr="00132C40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宋秋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莲</w:t>
            </w:r>
          </w:p>
        </w:tc>
        <w:tc>
          <w:tcPr>
            <w:tcW w:w="1800" w:type="dxa"/>
            <w:vAlign w:val="center"/>
          </w:tcPr>
          <w:p w:rsidR="00471098" w:rsidRPr="000340DF" w:rsidRDefault="00E04FA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0340DF">
              <w:rPr>
                <w:rFonts w:ascii="PMingLiU" w:hAnsi="PMingLiU" w:cs="Arial"/>
                <w:b/>
                <w:bCs/>
                <w:sz w:val="20"/>
                <w:szCs w:val="20"/>
              </w:rPr>
              <w:t>王莉</w:t>
            </w:r>
            <w:r w:rsidRPr="000340D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莉</w:t>
            </w:r>
          </w:p>
        </w:tc>
      </w:tr>
      <w:tr w:rsidR="00471098" w:rsidRPr="004430AC" w:rsidTr="003652FA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B64D0F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64D0F">
              <w:rPr>
                <w:rFonts w:ascii="PMingLiU" w:hAnsi="PMingLiU" w:cs="Arial"/>
                <w:b/>
                <w:bCs/>
                <w:sz w:val="20"/>
                <w:szCs w:val="20"/>
              </w:rPr>
              <w:t>陳世</w:t>
            </w:r>
            <w:r w:rsidRPr="00B64D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冠</w:t>
            </w:r>
          </w:p>
        </w:tc>
        <w:tc>
          <w:tcPr>
            <w:tcW w:w="1800" w:type="dxa"/>
            <w:vAlign w:val="center"/>
          </w:tcPr>
          <w:p w:rsidR="00471098" w:rsidRPr="00114D3E" w:rsidRDefault="00E04FA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14D3E">
              <w:rPr>
                <w:rFonts w:ascii="PMingLiU" w:hAnsi="PMingLiU" w:cs="Arial"/>
                <w:b/>
                <w:bCs/>
                <w:sz w:val="19"/>
                <w:szCs w:val="19"/>
              </w:rPr>
              <w:t>譚鍾</w:t>
            </w:r>
            <w:r w:rsidRPr="00114D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斯</w:t>
            </w:r>
          </w:p>
        </w:tc>
      </w:tr>
      <w:tr w:rsidR="00471098" w:rsidRPr="004430AC" w:rsidTr="004432D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甘伟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民</w:t>
            </w:r>
          </w:p>
        </w:tc>
        <w:tc>
          <w:tcPr>
            <w:tcW w:w="1800" w:type="dxa"/>
            <w:vAlign w:val="center"/>
          </w:tcPr>
          <w:p w:rsidR="00471098" w:rsidRPr="00114D3E" w:rsidRDefault="00E04FA6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114D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</w:tr>
      <w:tr w:rsidR="00471098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471098" w:rsidRPr="005C41D4" w:rsidRDefault="00471098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71098" w:rsidRPr="00114D3E" w:rsidRDefault="0057311F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更新，英语</w:t>
            </w:r>
            <w:r w:rsidR="00471098" w:rsidRPr="00114D3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471098" w:rsidRPr="004430AC" w:rsidTr="005E757C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471098" w:rsidRPr="00B64D0F" w:rsidRDefault="00471098" w:rsidP="00A6797F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B64D0F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B64D0F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471098" w:rsidRPr="00B64D0F" w:rsidRDefault="00471098" w:rsidP="00A6797F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B64D0F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  <w:tc>
          <w:tcPr>
            <w:tcW w:w="1800" w:type="dxa"/>
          </w:tcPr>
          <w:p w:rsidR="00114D3E" w:rsidRPr="00114D3E" w:rsidRDefault="00471098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114D3E" w:rsidRPr="00114D3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    黄俊伟</w:t>
            </w:r>
          </w:p>
          <w:p w:rsidR="00471098" w:rsidRPr="00114D3E" w:rsidRDefault="00114D3E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王学锐</w:t>
            </w:r>
          </w:p>
        </w:tc>
      </w:tr>
      <w:tr w:rsidR="004432DA" w:rsidRPr="004430AC" w:rsidTr="00DE5A50">
        <w:trPr>
          <w:cantSplit/>
          <w:trHeight w:val="195"/>
        </w:trPr>
        <w:tc>
          <w:tcPr>
            <w:tcW w:w="4518" w:type="dxa"/>
            <w:gridSpan w:val="4"/>
            <w:vAlign w:val="center"/>
          </w:tcPr>
          <w:p w:rsidR="004432DA" w:rsidRPr="00114D3E" w:rsidRDefault="004432DA" w:rsidP="004432DA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下</w:t>
            </w:r>
            <w:r w:rsidRPr="004430AC">
              <w:rPr>
                <w:rFonts w:ascii="全真細隸書" w:eastAsia="全真細隸書" w:hAnsi="PMingLiU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主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日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聖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餐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崇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D078EB" w:rsidRDefault="004432DA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陈牧师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D078EB" w:rsidRDefault="001237D5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078EB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D078EB" w:rsidRDefault="001237D5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D078EB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  <w:r w:rsidR="00D078EB">
              <w:rPr>
                <w:rFonts w:ascii="PMingLiU" w:hAnsi="PMingLiU" w:cs="SimSun"/>
                <w:b/>
                <w:bCs/>
                <w:sz w:val="19"/>
                <w:szCs w:val="19"/>
              </w:rPr>
              <w:t xml:space="preserve">    </w:t>
            </w:r>
            <w:r w:rsidRPr="00D078EB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  <w:r w:rsidR="00D078EB">
              <w:rPr>
                <w:rFonts w:ascii="PMingLiU" w:hAnsi="PMingLiU" w:cs="SimSun"/>
                <w:b/>
                <w:bCs/>
                <w:sz w:val="19"/>
                <w:szCs w:val="19"/>
              </w:rPr>
              <w:t xml:space="preserve">    </w:t>
            </w:r>
            <w:r w:rsidRPr="00D078EB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 w:rsidR="00D078EB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  <w:r w:rsidR="00D078EB">
              <w:rPr>
                <w:rFonts w:ascii="PMingLiU" w:hAnsi="PMingLiU" w:cs="SimSun"/>
                <w:b/>
                <w:bCs/>
                <w:sz w:val="19"/>
                <w:szCs w:val="19"/>
              </w:rPr>
              <w:t xml:space="preserve">    </w:t>
            </w:r>
            <w:r w:rsidRPr="00D078EB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="00D078EB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D078EB" w:rsidRDefault="004432DA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倪</w:t>
            </w:r>
            <w:r w:rsidRPr="00D078EB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鉴</w:t>
            </w:r>
            <w:r w:rsidRPr="00D078EB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</w:tr>
    </w:tbl>
    <w:p w:rsidR="00015E77" w:rsidRPr="007037AC" w:rsidRDefault="00B326E2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B326E2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1383365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1237D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56DA4" w:rsidRPr="00952807" w:rsidTr="00F1377F">
        <w:trPr>
          <w:cantSplit/>
          <w:trHeight w:val="153"/>
        </w:trPr>
        <w:tc>
          <w:tcPr>
            <w:tcW w:w="1267" w:type="dxa"/>
          </w:tcPr>
          <w:p w:rsidR="00956DA4" w:rsidRPr="006C2F0C" w:rsidRDefault="00956DA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1237D5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952807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2C48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1237D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1237D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5,681.00</w:t>
            </w:r>
          </w:p>
        </w:tc>
      </w:tr>
      <w:tr w:rsidR="00956DA4" w:rsidRPr="00C01DBB" w:rsidTr="00F1377F">
        <w:trPr>
          <w:cantSplit/>
          <w:trHeight w:val="135"/>
        </w:trPr>
        <w:tc>
          <w:tcPr>
            <w:tcW w:w="1267" w:type="dxa"/>
          </w:tcPr>
          <w:p w:rsidR="00956DA4" w:rsidRPr="00C77319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1237D5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C01DBB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9912B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="001237D5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1,00</w:t>
            </w:r>
            <w:r w:rsidR="00B64D0F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956DA4" w:rsidRPr="00C01DBB" w:rsidTr="00B64D0F">
        <w:trPr>
          <w:cantSplit/>
          <w:trHeight w:val="108"/>
        </w:trPr>
        <w:tc>
          <w:tcPr>
            <w:tcW w:w="1267" w:type="dxa"/>
          </w:tcPr>
          <w:p w:rsidR="00956DA4" w:rsidRPr="00C77319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1237D5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C01DBB" w:rsidRDefault="00B64D0F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956DA4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956DA4" w:rsidRPr="00FB177E" w:rsidRDefault="00956DA4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6DA4" w:rsidRPr="00C01DBB" w:rsidTr="00B64D0F">
        <w:trPr>
          <w:cantSplit/>
          <w:trHeight w:val="198"/>
        </w:trPr>
        <w:tc>
          <w:tcPr>
            <w:tcW w:w="1267" w:type="dxa"/>
            <w:vAlign w:val="center"/>
          </w:tcPr>
          <w:p w:rsidR="00956DA4" w:rsidRPr="00C77319" w:rsidRDefault="00956DA4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1237D5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956DA4" w:rsidRPr="00C01DBB" w:rsidRDefault="00956DA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56DA4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B64D0F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$        </w:t>
            </w:r>
            <w:r w:rsidR="001237D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4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906820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8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建筑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1237D5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1237D5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37D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37D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7,081.00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B326E2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1237D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237D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5,681.00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1237D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237D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176,318.58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97A7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237D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21</w:t>
            </w:r>
            <w:r w:rsidR="00F92C0D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,34</w:t>
            </w:r>
            <w:r w:rsidR="00197A7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B326E2">
      <w:pPr>
        <w:rPr>
          <w:rFonts w:ascii="MingLiU" w:eastAsia="SimSun"/>
          <w:b/>
          <w:bCs/>
          <w:sz w:val="28"/>
          <w:szCs w:val="28"/>
        </w:rPr>
      </w:pPr>
      <w:r w:rsidRPr="00B326E2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B326E2">
      <w:pPr>
        <w:rPr>
          <w:rFonts w:ascii="MingLiU" w:eastAsia="SimSun"/>
          <w:b/>
          <w:bCs/>
          <w:sz w:val="28"/>
          <w:szCs w:val="28"/>
        </w:rPr>
      </w:pPr>
      <w:r w:rsidRPr="00B326E2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B326E2">
      <w:pPr>
        <w:rPr>
          <w:rFonts w:ascii="MingLiU" w:eastAsia="SimSun"/>
          <w:b/>
          <w:bCs/>
          <w:sz w:val="28"/>
          <w:szCs w:val="28"/>
        </w:rPr>
      </w:pPr>
      <w:r w:rsidRPr="00B326E2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D078EB" w:rsidRDefault="000340DF" w:rsidP="000340DF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D078EB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D078EB" w:rsidRPr="00D078EB" w:rsidRDefault="00D078EB" w:rsidP="000340DF">
      <w:pPr>
        <w:shd w:val="clear" w:color="auto" w:fill="FFFFFF"/>
        <w:spacing w:line="440" w:lineRule="exact"/>
        <w:jc w:val="center"/>
        <w:rPr>
          <w:rFonts w:asciiTheme="minorHAnsi" w:eastAsiaTheme="minorEastAsia" w:hAnsiTheme="minorHAnsi" w:cs="Tempus Sans ITC"/>
          <w:b/>
          <w:bCs/>
          <w:color w:val="FF0000"/>
          <w:lang w:eastAsia="zh-CN"/>
        </w:rPr>
      </w:pPr>
    </w:p>
    <w:p w:rsidR="00A81AA2" w:rsidRPr="00D078EB" w:rsidRDefault="00D078EB" w:rsidP="00D078EB">
      <w:pPr>
        <w:shd w:val="clear" w:color="auto" w:fill="FFFFFF"/>
        <w:spacing w:line="340" w:lineRule="exact"/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</w:pPr>
      <w:r w:rsidRPr="00D078EB">
        <w:rPr>
          <w:rFonts w:ascii="全真楷書" w:eastAsia="全真楷書" w:hAnsi="PMingLiU" w:cs="Arial" w:hint="eastAsia"/>
          <w:b/>
          <w:sz w:val="28"/>
          <w:szCs w:val="28"/>
          <w:shd w:val="clear" w:color="auto" w:fill="FFFFFF"/>
        </w:rPr>
        <w:t>路加福音</w:t>
      </w:r>
      <w:r w:rsidRPr="00D078EB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  <w:t>14:25-35</w:t>
      </w:r>
    </w:p>
    <w:p w:rsidR="00D078EB" w:rsidRPr="00D078EB" w:rsidRDefault="00D078EB" w:rsidP="00DD7A60">
      <w:pPr>
        <w:shd w:val="clear" w:color="auto" w:fill="FFFFFF"/>
        <w:spacing w:line="420" w:lineRule="exact"/>
        <w:jc w:val="both"/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</w:pP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25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有極多的人和耶穌同行。他轉過來對他們說：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26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「人到我這裏來，若不愛我勝過愛自己的父母、妻子、兒女、弟兄、姊妹，和自己的性命，就不能作我的門徒。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27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凡不背著自己十字架跟從我的，也不能作我的門徒。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你們哪一個要蓋一座樓，不先坐下算計花費，能蓋成不能呢？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29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恐怕安了地基，不能成功，看見的人都笑話他，說：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30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『這個人開了工，卻不能完工。』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31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或是一個王出去和別的王打仗，豈不先坐下酌量，能用一萬兵去敵那領二萬兵來攻打他的嗎？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32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若是不能，就趁敵人還遠的時候，派使者去求和息的條款。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33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這樣，你們無論甚麼人，若不撇下一切所有的，就不能作我的門徒。」</w:t>
      </w:r>
    </w:p>
    <w:p w:rsidR="00D078EB" w:rsidRPr="00D078EB" w:rsidRDefault="00D078EB" w:rsidP="00DD7A60">
      <w:pPr>
        <w:shd w:val="clear" w:color="auto" w:fill="FFFFFF"/>
        <w:spacing w:line="420" w:lineRule="exact"/>
        <w:jc w:val="both"/>
        <w:rPr>
          <w:rFonts w:ascii="全真楷書" w:eastAsia="全真楷書" w:hAnsi="Helvetica Neue" w:hint="eastAsia"/>
          <w:sz w:val="28"/>
          <w:szCs w:val="28"/>
        </w:rPr>
      </w:pP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34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「鹽本是好的；鹽若失了味，可用甚麼叫它再鹹呢？</w:t>
      </w:r>
      <w:r w:rsidRPr="00D078EB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8EB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35</w:t>
      </w:r>
      <w:r w:rsidRPr="00D078EB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或用在田裏，或堆在糞裏，都不合式，只好丟在外面。有耳可聽的，就應當聽！」</w:t>
      </w:r>
    </w:p>
    <w:p w:rsidR="00A81AA2" w:rsidRPr="00D078EB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="全真楷書" w:hAnsi="Helvetica Neue" w:hint="eastAsia"/>
          <w:color w:val="777777"/>
          <w:sz w:val="28"/>
          <w:szCs w:val="28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5803AF" w:rsidRPr="00B25433" w:rsidRDefault="00B326E2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B326E2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B326E2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B326E2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69" w:rsidRDefault="00481569" w:rsidP="001B6431">
      <w:r>
        <w:separator/>
      </w:r>
    </w:p>
  </w:endnote>
  <w:endnote w:type="continuationSeparator" w:id="1">
    <w:p w:rsidR="00481569" w:rsidRDefault="00481569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細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69" w:rsidRDefault="00481569" w:rsidP="001B6431">
      <w:r>
        <w:separator/>
      </w:r>
    </w:p>
  </w:footnote>
  <w:footnote w:type="continuationSeparator" w:id="1">
    <w:p w:rsidR="00481569" w:rsidRDefault="00481569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45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02A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D86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0DF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3E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7D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1F6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40"/>
    <w:rsid w:val="00322FB9"/>
    <w:rsid w:val="00322FC4"/>
    <w:rsid w:val="00324828"/>
    <w:rsid w:val="00324843"/>
    <w:rsid w:val="00325914"/>
    <w:rsid w:val="00325C97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2DA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098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56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AB9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1F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1D4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6B90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997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6E86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572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605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18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CAB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9AD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71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40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E2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D0F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A52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6824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3A76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8EB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A60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4FA6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BC6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322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2C0D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5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2253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2015-04-24T16:18:00Z</cp:lastPrinted>
  <dcterms:created xsi:type="dcterms:W3CDTF">2015-04-24T16:17:00Z</dcterms:created>
  <dcterms:modified xsi:type="dcterms:W3CDTF">2015-04-24T16:23:00Z</dcterms:modified>
</cp:coreProperties>
</file>